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366" w:rsidRDefault="00536366">
      <w:pPr>
        <w:spacing w:after="0" w:line="360" w:lineRule="auto"/>
        <w:jc w:val="center"/>
        <w:rPr>
          <w:rFonts w:ascii="黑体" w:eastAsia="黑体" w:hAnsi="宋体"/>
          <w:sz w:val="36"/>
          <w:szCs w:val="36"/>
        </w:rPr>
      </w:pPr>
      <w:r>
        <w:rPr>
          <w:rFonts w:ascii="黑体" w:eastAsia="黑体" w:hAnsi="宋体" w:cs="黑体" w:hint="eastAsia"/>
          <w:sz w:val="36"/>
          <w:szCs w:val="36"/>
        </w:rPr>
        <w:t>泰安市中心医院分院绿植移栽项目成交公告</w:t>
      </w:r>
    </w:p>
    <w:p w:rsidR="00536366" w:rsidRDefault="00536366">
      <w:pPr>
        <w:spacing w:after="0" w:line="360" w:lineRule="auto"/>
        <w:rPr>
          <w:rFonts w:ascii="仿宋_GB2312" w:eastAsia="仿宋_GB2312" w:hAnsi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一、项目名称：泰安市中心医院分院绿植移栽项目</w:t>
      </w:r>
    </w:p>
    <w:p w:rsidR="00536366" w:rsidRDefault="00536366">
      <w:pPr>
        <w:spacing w:after="0" w:line="360" w:lineRule="auto"/>
        <w:rPr>
          <w:rFonts w:ascii="仿宋_GB2312" w:eastAsia="仿宋_GB2312" w:hAnsi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二、公告期限：</w:t>
      </w:r>
      <w:r>
        <w:rPr>
          <w:rFonts w:ascii="仿宋_GB2312" w:eastAsia="仿宋_GB2312" w:hAnsi="仿宋_GB2312" w:cs="仿宋_GB2312"/>
          <w:sz w:val="28"/>
          <w:szCs w:val="28"/>
        </w:rPr>
        <w:t>2021</w:t>
      </w:r>
      <w:r>
        <w:rPr>
          <w:rFonts w:ascii="仿宋_GB2312" w:eastAsia="仿宋_GB2312" w:hAnsi="仿宋_GB2312" w:cs="仿宋_GB2312" w:hint="eastAsia"/>
          <w:sz w:val="28"/>
          <w:szCs w:val="28"/>
        </w:rPr>
        <w:t>年</w:t>
      </w:r>
      <w:r>
        <w:rPr>
          <w:rFonts w:ascii="仿宋_GB2312" w:eastAsia="仿宋_GB2312" w:hAnsi="仿宋_GB2312" w:cs="仿宋_GB2312"/>
          <w:sz w:val="28"/>
          <w:szCs w:val="28"/>
        </w:rPr>
        <w:t>4</w:t>
      </w:r>
      <w:r>
        <w:rPr>
          <w:rFonts w:ascii="仿宋_GB2312" w:eastAsia="仿宋_GB2312" w:hAnsi="仿宋_GB2312" w:cs="仿宋_GB2312" w:hint="eastAsia"/>
          <w:sz w:val="28"/>
          <w:szCs w:val="28"/>
        </w:rPr>
        <w:t>月</w:t>
      </w:r>
      <w:bookmarkStart w:id="0" w:name="_GoBack"/>
      <w:bookmarkEnd w:id="0"/>
      <w:r>
        <w:rPr>
          <w:rFonts w:ascii="仿宋_GB2312" w:eastAsia="仿宋_GB2312" w:hAnsi="仿宋_GB2312" w:cs="仿宋_GB2312"/>
          <w:sz w:val="28"/>
          <w:szCs w:val="28"/>
        </w:rPr>
        <w:t>1</w:t>
      </w:r>
      <w:r>
        <w:rPr>
          <w:rFonts w:ascii="仿宋_GB2312" w:eastAsia="仿宋_GB2312" w:hAnsi="仿宋_GB2312" w:cs="仿宋_GB2312" w:hint="eastAsia"/>
          <w:sz w:val="28"/>
          <w:szCs w:val="28"/>
        </w:rPr>
        <w:t>日至</w:t>
      </w:r>
      <w:r>
        <w:rPr>
          <w:rFonts w:ascii="仿宋_GB2312" w:eastAsia="仿宋_GB2312" w:hAnsi="仿宋_GB2312" w:cs="仿宋_GB2312"/>
          <w:sz w:val="28"/>
          <w:szCs w:val="28"/>
        </w:rPr>
        <w:t>2021</w:t>
      </w:r>
      <w:r>
        <w:rPr>
          <w:rFonts w:ascii="仿宋_GB2312" w:eastAsia="仿宋_GB2312" w:hAnsi="仿宋_GB2312" w:cs="仿宋_GB2312" w:hint="eastAsia"/>
          <w:sz w:val="28"/>
          <w:szCs w:val="28"/>
        </w:rPr>
        <w:t>年</w:t>
      </w:r>
      <w:r>
        <w:rPr>
          <w:rFonts w:ascii="仿宋_GB2312" w:eastAsia="仿宋_GB2312" w:hAnsi="仿宋_GB2312" w:cs="仿宋_GB2312"/>
          <w:sz w:val="28"/>
          <w:szCs w:val="28"/>
        </w:rPr>
        <w:t>4</w:t>
      </w:r>
      <w:r>
        <w:rPr>
          <w:rFonts w:ascii="仿宋_GB2312" w:eastAsia="仿宋_GB2312" w:hAnsi="仿宋_GB2312" w:cs="仿宋_GB2312" w:hint="eastAsia"/>
          <w:sz w:val="28"/>
          <w:szCs w:val="28"/>
        </w:rPr>
        <w:t>月</w:t>
      </w:r>
      <w:r>
        <w:rPr>
          <w:rFonts w:ascii="仿宋_GB2312" w:eastAsia="仿宋_GB2312" w:hAnsi="仿宋_GB2312" w:cs="仿宋_GB2312"/>
          <w:sz w:val="28"/>
          <w:szCs w:val="28"/>
        </w:rPr>
        <w:t>1</w:t>
      </w:r>
      <w:r>
        <w:rPr>
          <w:rFonts w:ascii="仿宋_GB2312" w:eastAsia="仿宋_GB2312" w:hAnsi="仿宋_GB2312" w:cs="仿宋_GB2312" w:hint="eastAsia"/>
          <w:sz w:val="28"/>
          <w:szCs w:val="28"/>
        </w:rPr>
        <w:t>日</w:t>
      </w:r>
    </w:p>
    <w:p w:rsidR="00536366" w:rsidRDefault="00536366">
      <w:pPr>
        <w:spacing w:after="0" w:line="360" w:lineRule="auto"/>
        <w:rPr>
          <w:rFonts w:ascii="仿宋_GB2312" w:eastAsia="仿宋_GB2312" w:hAnsi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三、成交日期：</w:t>
      </w:r>
      <w:r>
        <w:rPr>
          <w:rFonts w:ascii="仿宋_GB2312" w:eastAsia="仿宋_GB2312" w:hAnsi="仿宋_GB2312" w:cs="仿宋_GB2312"/>
          <w:sz w:val="28"/>
          <w:szCs w:val="28"/>
        </w:rPr>
        <w:t>2021</w:t>
      </w:r>
      <w:r>
        <w:rPr>
          <w:rFonts w:ascii="仿宋_GB2312" w:eastAsia="仿宋_GB2312" w:hAnsi="仿宋_GB2312" w:cs="仿宋_GB2312" w:hint="eastAsia"/>
          <w:sz w:val="28"/>
          <w:szCs w:val="28"/>
        </w:rPr>
        <w:t>年</w:t>
      </w:r>
      <w:r>
        <w:rPr>
          <w:rFonts w:ascii="仿宋_GB2312" w:eastAsia="仿宋_GB2312" w:hAnsi="仿宋_GB2312" w:cs="仿宋_GB2312"/>
          <w:sz w:val="28"/>
          <w:szCs w:val="28"/>
        </w:rPr>
        <w:t>3</w:t>
      </w:r>
      <w:r>
        <w:rPr>
          <w:rFonts w:ascii="仿宋_GB2312" w:eastAsia="仿宋_GB2312" w:hAnsi="仿宋_GB2312" w:cs="仿宋_GB2312" w:hint="eastAsia"/>
          <w:sz w:val="28"/>
          <w:szCs w:val="28"/>
        </w:rPr>
        <w:t>月</w:t>
      </w:r>
      <w:r>
        <w:rPr>
          <w:rFonts w:ascii="仿宋_GB2312" w:eastAsia="仿宋_GB2312" w:hAnsi="仿宋_GB2312" w:cs="仿宋_GB2312"/>
          <w:sz w:val="28"/>
          <w:szCs w:val="28"/>
        </w:rPr>
        <w:t>31</w:t>
      </w:r>
      <w:r>
        <w:rPr>
          <w:rFonts w:ascii="仿宋_GB2312" w:eastAsia="仿宋_GB2312" w:hAnsi="仿宋_GB2312" w:cs="仿宋_GB2312" w:hint="eastAsia"/>
          <w:sz w:val="28"/>
          <w:szCs w:val="28"/>
        </w:rPr>
        <w:t>日</w:t>
      </w:r>
    </w:p>
    <w:p w:rsidR="00536366" w:rsidRDefault="00536366">
      <w:pPr>
        <w:spacing w:after="0" w:line="360" w:lineRule="auto"/>
        <w:rPr>
          <w:rFonts w:ascii="仿宋_GB2312" w:eastAsia="仿宋_GB2312" w:hAnsi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四、采购方式：询价（自行采购）</w:t>
      </w:r>
    </w:p>
    <w:p w:rsidR="00536366" w:rsidRDefault="00536366">
      <w:pPr>
        <w:spacing w:after="0" w:line="480" w:lineRule="exact"/>
        <w:rPr>
          <w:rFonts w:ascii="仿宋_GB2312" w:eastAsia="仿宋_GB2312" w:hAnsi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五、成交情况：</w:t>
      </w:r>
    </w:p>
    <w:tbl>
      <w:tblPr>
        <w:tblW w:w="9360" w:type="dxa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1013"/>
        <w:gridCol w:w="1782"/>
        <w:gridCol w:w="1833"/>
        <w:gridCol w:w="1350"/>
        <w:gridCol w:w="840"/>
        <w:gridCol w:w="855"/>
        <w:gridCol w:w="855"/>
        <w:gridCol w:w="832"/>
      </w:tblGrid>
      <w:tr w:rsidR="00536366" w:rsidRPr="00280D1A">
        <w:trPr>
          <w:trHeight w:val="588"/>
          <w:jc w:val="center"/>
        </w:trPr>
        <w:tc>
          <w:tcPr>
            <w:tcW w:w="10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包号</w:t>
            </w:r>
          </w:p>
        </w:tc>
        <w:tc>
          <w:tcPr>
            <w:tcW w:w="178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预中标</w:t>
            </w:r>
          </w:p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供应商名称</w:t>
            </w:r>
          </w:p>
        </w:tc>
        <w:tc>
          <w:tcPr>
            <w:tcW w:w="18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地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址</w:t>
            </w:r>
          </w:p>
        </w:tc>
        <w:tc>
          <w:tcPr>
            <w:tcW w:w="13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预中标标的名称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规格型号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数量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单价</w:t>
            </w:r>
          </w:p>
        </w:tc>
        <w:tc>
          <w:tcPr>
            <w:tcW w:w="8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服务要求</w:t>
            </w:r>
          </w:p>
        </w:tc>
      </w:tr>
      <w:tr w:rsidR="00536366" w:rsidRPr="00280D1A">
        <w:trPr>
          <w:trHeight w:val="920"/>
          <w:jc w:val="center"/>
        </w:trPr>
        <w:tc>
          <w:tcPr>
            <w:tcW w:w="10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本项目不划分标段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泰安市泰山区仁和园林有限责任公司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泰安市泰山区泰前办事处上峪村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85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号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详见报价文件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详见报价文件</w:t>
            </w: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详见报价文件</w:t>
            </w: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详见报价文件</w:t>
            </w:r>
          </w:p>
        </w:tc>
        <w:tc>
          <w:tcPr>
            <w:tcW w:w="8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见采购文件</w:t>
            </w:r>
          </w:p>
        </w:tc>
      </w:tr>
    </w:tbl>
    <w:p w:rsidR="00536366" w:rsidRDefault="00536366">
      <w:pPr>
        <w:spacing w:after="0" w:line="480" w:lineRule="exact"/>
        <w:rPr>
          <w:rFonts w:ascii="仿宋_GB2312" w:eastAsia="仿宋_GB2312" w:hAnsi="仿宋_GB2312"/>
          <w:sz w:val="28"/>
          <w:szCs w:val="28"/>
        </w:rPr>
      </w:pPr>
    </w:p>
    <w:p w:rsidR="00536366" w:rsidRDefault="00536366">
      <w:pPr>
        <w:spacing w:after="0" w:line="480" w:lineRule="exact"/>
        <w:rPr>
          <w:rFonts w:ascii="宋体" w:eastAsia="宋体" w:hAnsi="宋体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六、采购小组成员评审结果</w:t>
      </w:r>
    </w:p>
    <w:tbl>
      <w:tblPr>
        <w:tblW w:w="8439" w:type="dxa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968"/>
        <w:gridCol w:w="4060"/>
        <w:gridCol w:w="1983"/>
        <w:gridCol w:w="1428"/>
      </w:tblGrid>
      <w:tr w:rsidR="00536366" w:rsidRPr="00280D1A">
        <w:trPr>
          <w:trHeight w:val="625"/>
          <w:jc w:val="center"/>
        </w:trPr>
        <w:tc>
          <w:tcPr>
            <w:tcW w:w="9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1"/>
                <w:szCs w:val="21"/>
              </w:rPr>
              <w:t>序号</w:t>
            </w:r>
          </w:p>
        </w:tc>
        <w:tc>
          <w:tcPr>
            <w:tcW w:w="4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1"/>
                <w:szCs w:val="21"/>
              </w:rPr>
              <w:t>供应商名称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1"/>
                <w:szCs w:val="21"/>
              </w:rPr>
              <w:t>总报价（元）</w:t>
            </w: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1"/>
                <w:szCs w:val="21"/>
              </w:rPr>
              <w:t>排名</w:t>
            </w:r>
          </w:p>
        </w:tc>
      </w:tr>
      <w:tr w:rsidR="00536366" w:rsidRPr="00280D1A">
        <w:trPr>
          <w:trHeight w:val="454"/>
          <w:jc w:val="center"/>
        </w:trPr>
        <w:tc>
          <w:tcPr>
            <w:tcW w:w="9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 w:cs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/>
                <w:sz w:val="21"/>
                <w:szCs w:val="21"/>
              </w:rPr>
              <w:t>1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泰安市泰山区仁和园林有限责任公司</w:t>
            </w:r>
          </w:p>
        </w:tc>
        <w:tc>
          <w:tcPr>
            <w:tcW w:w="198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 w:cs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/>
                <w:sz w:val="21"/>
                <w:szCs w:val="21"/>
              </w:rPr>
              <w:t>54000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 w:cs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/>
                <w:sz w:val="21"/>
                <w:szCs w:val="21"/>
              </w:rPr>
              <w:t>1</w:t>
            </w:r>
          </w:p>
        </w:tc>
      </w:tr>
      <w:tr w:rsidR="00536366" w:rsidRPr="00280D1A">
        <w:trPr>
          <w:trHeight w:val="454"/>
          <w:jc w:val="center"/>
        </w:trPr>
        <w:tc>
          <w:tcPr>
            <w:tcW w:w="9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 w:cs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/>
                <w:sz w:val="21"/>
                <w:szCs w:val="21"/>
              </w:rPr>
              <w:t>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泰安市蒙安物业管理有限公司</w:t>
            </w:r>
          </w:p>
        </w:tc>
        <w:tc>
          <w:tcPr>
            <w:tcW w:w="198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 w:cs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/>
                <w:sz w:val="21"/>
                <w:szCs w:val="21"/>
              </w:rPr>
              <w:t>54142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 w:cs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/>
                <w:sz w:val="21"/>
                <w:szCs w:val="21"/>
              </w:rPr>
              <w:t>2</w:t>
            </w:r>
          </w:p>
        </w:tc>
      </w:tr>
      <w:tr w:rsidR="00536366" w:rsidRPr="00280D1A">
        <w:trPr>
          <w:trHeight w:val="480"/>
          <w:jc w:val="center"/>
        </w:trPr>
        <w:tc>
          <w:tcPr>
            <w:tcW w:w="9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 w:cs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/>
                <w:sz w:val="21"/>
                <w:szCs w:val="21"/>
              </w:rPr>
              <w:t>3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泰安市泰山区春风园林绿化服务中心</w:t>
            </w:r>
          </w:p>
        </w:tc>
        <w:tc>
          <w:tcPr>
            <w:tcW w:w="198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 w:cs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/>
                <w:sz w:val="21"/>
                <w:szCs w:val="21"/>
              </w:rPr>
              <w:t>54190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366" w:rsidRDefault="00536366">
            <w:pPr>
              <w:spacing w:after="0"/>
              <w:jc w:val="center"/>
              <w:rPr>
                <w:rFonts w:ascii="仿宋_GB2312" w:eastAsia="仿宋_GB2312" w:hAnsi="仿宋_GB2312" w:cs="仿宋_GB2312"/>
                <w:sz w:val="21"/>
                <w:szCs w:val="21"/>
              </w:rPr>
            </w:pPr>
            <w:r>
              <w:rPr>
                <w:rFonts w:ascii="仿宋_GB2312" w:eastAsia="仿宋_GB2312" w:hAnsi="仿宋_GB2312" w:cs="仿宋_GB2312"/>
                <w:sz w:val="21"/>
                <w:szCs w:val="21"/>
              </w:rPr>
              <w:t>3</w:t>
            </w:r>
          </w:p>
        </w:tc>
      </w:tr>
    </w:tbl>
    <w:p w:rsidR="00536366" w:rsidRDefault="00536366">
      <w:pPr>
        <w:spacing w:after="0" w:line="480" w:lineRule="exact"/>
        <w:rPr>
          <w:rFonts w:ascii="仿宋_GB2312" w:eastAsia="仿宋_GB2312" w:hAnsi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七、联系方式</w:t>
      </w:r>
    </w:p>
    <w:p w:rsidR="00536366" w:rsidRDefault="00536366" w:rsidP="00172C99">
      <w:pPr>
        <w:spacing w:after="0" w:line="480" w:lineRule="exact"/>
        <w:ind w:firstLineChars="200" w:firstLine="31680"/>
        <w:rPr>
          <w:rFonts w:ascii="仿宋_GB2312" w:eastAsia="仿宋_GB2312" w:hAnsi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采购人：泰安市中心医院分院</w:t>
      </w:r>
    </w:p>
    <w:p w:rsidR="00536366" w:rsidRDefault="00536366" w:rsidP="00172C99">
      <w:pPr>
        <w:spacing w:after="0" w:line="480" w:lineRule="exact"/>
        <w:ind w:firstLineChars="200" w:firstLine="31680"/>
        <w:rPr>
          <w:rFonts w:ascii="仿宋_GB2312" w:eastAsia="仿宋_GB2312" w:hAnsi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地</w:t>
      </w:r>
      <w:r>
        <w:rPr>
          <w:rFonts w:ascii="仿宋_GB2312" w:eastAsia="仿宋_GB2312" w:hAnsi="仿宋_GB2312" w:cs="仿宋_GB2312"/>
          <w:sz w:val="28"/>
          <w:szCs w:val="28"/>
        </w:rPr>
        <w:t xml:space="preserve">    </w:t>
      </w:r>
      <w:r>
        <w:rPr>
          <w:rFonts w:ascii="仿宋_GB2312" w:eastAsia="仿宋_GB2312" w:hAnsi="仿宋_GB2312" w:cs="仿宋_GB2312" w:hint="eastAsia"/>
          <w:sz w:val="28"/>
          <w:szCs w:val="28"/>
        </w:rPr>
        <w:t>址：</w:t>
      </w:r>
      <w:r>
        <w:rPr>
          <w:rFonts w:ascii="仿宋_GB2312" w:eastAsia="仿宋_GB2312" w:hAnsi="仿宋_GB2312" w:cs="仿宋_GB2312" w:hint="eastAsia"/>
          <w:color w:val="333333"/>
          <w:sz w:val="28"/>
          <w:szCs w:val="28"/>
        </w:rPr>
        <w:t>泰安市万官大街</w:t>
      </w:r>
      <w:r>
        <w:rPr>
          <w:rFonts w:ascii="仿宋_GB2312" w:eastAsia="仿宋_GB2312" w:hAnsi="仿宋_GB2312" w:cs="仿宋_GB2312"/>
          <w:color w:val="333333"/>
          <w:sz w:val="28"/>
          <w:szCs w:val="28"/>
        </w:rPr>
        <w:t>336</w:t>
      </w:r>
      <w:r>
        <w:rPr>
          <w:rFonts w:ascii="仿宋_GB2312" w:eastAsia="仿宋_GB2312" w:hAnsi="仿宋_GB2312" w:cs="仿宋_GB2312" w:hint="eastAsia"/>
          <w:color w:val="333333"/>
          <w:sz w:val="28"/>
          <w:szCs w:val="28"/>
        </w:rPr>
        <w:t>号</w:t>
      </w:r>
    </w:p>
    <w:p w:rsidR="00536366" w:rsidRDefault="00536366" w:rsidP="00172C99">
      <w:pPr>
        <w:spacing w:after="0" w:line="480" w:lineRule="exact"/>
        <w:ind w:firstLineChars="200" w:firstLine="31680"/>
        <w:rPr>
          <w:rFonts w:ascii="仿宋_GB2312" w:eastAsia="仿宋_GB2312" w:hAnsi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联系人：杜主任</w:t>
      </w:r>
    </w:p>
    <w:p w:rsidR="00536366" w:rsidRDefault="00536366" w:rsidP="00172C99">
      <w:pPr>
        <w:spacing w:after="0" w:line="480" w:lineRule="exact"/>
        <w:ind w:firstLineChars="200" w:firstLine="3168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联系方式：</w:t>
      </w:r>
      <w:r>
        <w:rPr>
          <w:rFonts w:ascii="仿宋_GB2312" w:eastAsia="仿宋_GB2312" w:hAnsi="仿宋_GB2312" w:cs="仿宋_GB2312"/>
          <w:sz w:val="28"/>
          <w:szCs w:val="28"/>
        </w:rPr>
        <w:t>0538-8626738</w:t>
      </w:r>
    </w:p>
    <w:p w:rsidR="00536366" w:rsidRDefault="00536366">
      <w:pPr>
        <w:spacing w:after="0" w:line="480" w:lineRule="exact"/>
        <w:jc w:val="right"/>
        <w:rPr>
          <w:rFonts w:ascii="仿宋_GB2312" w:eastAsia="仿宋_GB2312" w:hAnsi="仿宋_GB2312"/>
          <w:sz w:val="28"/>
          <w:szCs w:val="28"/>
        </w:rPr>
      </w:pPr>
    </w:p>
    <w:p w:rsidR="00536366" w:rsidRDefault="00536366">
      <w:pPr>
        <w:spacing w:after="0" w:line="480" w:lineRule="exact"/>
        <w:jc w:val="right"/>
        <w:rPr>
          <w:rFonts w:ascii="仿宋_GB2312" w:eastAsia="仿宋_GB2312" w:hAnsi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发</w:t>
      </w:r>
      <w:r>
        <w:rPr>
          <w:rFonts w:ascii="仿宋_GB2312" w:eastAsia="仿宋_GB2312" w:hAnsi="仿宋_GB2312" w:cs="仿宋_GB2312"/>
          <w:sz w:val="28"/>
          <w:szCs w:val="28"/>
        </w:rPr>
        <w:t xml:space="preserve"> </w:t>
      </w:r>
      <w:r>
        <w:rPr>
          <w:rFonts w:ascii="仿宋_GB2312" w:eastAsia="仿宋_GB2312" w:hAnsi="仿宋_GB2312" w:cs="仿宋_GB2312" w:hint="eastAsia"/>
          <w:sz w:val="28"/>
          <w:szCs w:val="28"/>
        </w:rPr>
        <w:t>布</w:t>
      </w:r>
      <w:r>
        <w:rPr>
          <w:rFonts w:ascii="仿宋_GB2312" w:eastAsia="仿宋_GB2312" w:hAnsi="仿宋_GB2312" w:cs="仿宋_GB2312"/>
          <w:sz w:val="28"/>
          <w:szCs w:val="28"/>
        </w:rPr>
        <w:t xml:space="preserve"> </w:t>
      </w:r>
      <w:r>
        <w:rPr>
          <w:rFonts w:ascii="仿宋_GB2312" w:eastAsia="仿宋_GB2312" w:hAnsi="仿宋_GB2312" w:cs="仿宋_GB2312" w:hint="eastAsia"/>
          <w:sz w:val="28"/>
          <w:szCs w:val="28"/>
        </w:rPr>
        <w:t>人：泰安市中心医院分院</w:t>
      </w:r>
    </w:p>
    <w:p w:rsidR="00536366" w:rsidRDefault="00536366">
      <w:pPr>
        <w:spacing w:after="0" w:line="480" w:lineRule="exact"/>
        <w:jc w:val="right"/>
        <w:rPr>
          <w:rFonts w:ascii="仿宋_GB2312" w:eastAsia="仿宋_GB2312" w:hAnsi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发布时间：</w:t>
      </w:r>
      <w:r>
        <w:rPr>
          <w:rFonts w:ascii="仿宋_GB2312" w:eastAsia="仿宋_GB2312" w:hAnsi="仿宋_GB2312" w:cs="仿宋_GB2312"/>
          <w:sz w:val="28"/>
          <w:szCs w:val="28"/>
        </w:rPr>
        <w:t>2021</w:t>
      </w:r>
      <w:r>
        <w:rPr>
          <w:rFonts w:ascii="仿宋_GB2312" w:eastAsia="仿宋_GB2312" w:hAnsi="仿宋_GB2312" w:cs="仿宋_GB2312" w:hint="eastAsia"/>
          <w:sz w:val="28"/>
          <w:szCs w:val="28"/>
        </w:rPr>
        <w:t>年</w:t>
      </w:r>
      <w:r>
        <w:rPr>
          <w:rFonts w:ascii="仿宋_GB2312" w:eastAsia="仿宋_GB2312" w:hAnsi="仿宋_GB2312" w:cs="仿宋_GB2312"/>
          <w:sz w:val="28"/>
          <w:szCs w:val="28"/>
        </w:rPr>
        <w:t>3</w:t>
      </w:r>
      <w:r>
        <w:rPr>
          <w:rFonts w:ascii="仿宋_GB2312" w:eastAsia="仿宋_GB2312" w:hAnsi="仿宋_GB2312" w:cs="仿宋_GB2312" w:hint="eastAsia"/>
          <w:sz w:val="28"/>
          <w:szCs w:val="28"/>
        </w:rPr>
        <w:t>月</w:t>
      </w:r>
      <w:r>
        <w:rPr>
          <w:rFonts w:ascii="仿宋_GB2312" w:eastAsia="仿宋_GB2312" w:hAnsi="仿宋_GB2312" w:cs="仿宋_GB2312"/>
          <w:sz w:val="28"/>
          <w:szCs w:val="28"/>
        </w:rPr>
        <w:t>31</w:t>
      </w:r>
      <w:r>
        <w:rPr>
          <w:rFonts w:ascii="仿宋_GB2312" w:eastAsia="仿宋_GB2312" w:hAnsi="仿宋_GB2312" w:cs="仿宋_GB2312" w:hint="eastAsia"/>
          <w:sz w:val="28"/>
          <w:szCs w:val="28"/>
        </w:rPr>
        <w:t>日</w:t>
      </w:r>
    </w:p>
    <w:sectPr w:rsidR="00536366" w:rsidSect="008E3453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6366" w:rsidRDefault="00536366" w:rsidP="008E3453">
      <w:pPr>
        <w:spacing w:after="0"/>
      </w:pPr>
      <w:r>
        <w:separator/>
      </w:r>
    </w:p>
  </w:endnote>
  <w:endnote w:type="continuationSeparator" w:id="0">
    <w:p w:rsidR="00536366" w:rsidRDefault="00536366" w:rsidP="008E3453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um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6366" w:rsidRDefault="00536366">
      <w:pPr>
        <w:spacing w:after="0"/>
      </w:pPr>
      <w:r>
        <w:separator/>
      </w:r>
    </w:p>
  </w:footnote>
  <w:footnote w:type="continuationSeparator" w:id="0">
    <w:p w:rsidR="00536366" w:rsidRDefault="00536366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20"/>
  <w:doNotHyphenateCaps/>
  <w:noPunctuationKerning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doNotExpandShiftReturn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1D50"/>
    <w:rsid w:val="0006105A"/>
    <w:rsid w:val="0008768E"/>
    <w:rsid w:val="00104932"/>
    <w:rsid w:val="00171511"/>
    <w:rsid w:val="00172C99"/>
    <w:rsid w:val="002209C7"/>
    <w:rsid w:val="00227187"/>
    <w:rsid w:val="00235A10"/>
    <w:rsid w:val="00275D69"/>
    <w:rsid w:val="00280D1A"/>
    <w:rsid w:val="00297AB5"/>
    <w:rsid w:val="002A6F67"/>
    <w:rsid w:val="002F2FA3"/>
    <w:rsid w:val="0031650B"/>
    <w:rsid w:val="00323B43"/>
    <w:rsid w:val="00373543"/>
    <w:rsid w:val="003A3633"/>
    <w:rsid w:val="003D37D8"/>
    <w:rsid w:val="00426133"/>
    <w:rsid w:val="004358AB"/>
    <w:rsid w:val="00463351"/>
    <w:rsid w:val="005054EB"/>
    <w:rsid w:val="00536366"/>
    <w:rsid w:val="00556CB5"/>
    <w:rsid w:val="00654D5B"/>
    <w:rsid w:val="00723A08"/>
    <w:rsid w:val="007432FB"/>
    <w:rsid w:val="007779CC"/>
    <w:rsid w:val="008277DE"/>
    <w:rsid w:val="008A49F5"/>
    <w:rsid w:val="008B7726"/>
    <w:rsid w:val="008E3453"/>
    <w:rsid w:val="0091286E"/>
    <w:rsid w:val="00943BD8"/>
    <w:rsid w:val="00A7197D"/>
    <w:rsid w:val="00AD3D8A"/>
    <w:rsid w:val="00AE4B50"/>
    <w:rsid w:val="00B7517D"/>
    <w:rsid w:val="00BA088B"/>
    <w:rsid w:val="00BB4863"/>
    <w:rsid w:val="00CA6255"/>
    <w:rsid w:val="00CC2F3A"/>
    <w:rsid w:val="00CD3CDA"/>
    <w:rsid w:val="00D31D50"/>
    <w:rsid w:val="00D9276C"/>
    <w:rsid w:val="00DB311B"/>
    <w:rsid w:val="00E377C2"/>
    <w:rsid w:val="00E65A2E"/>
    <w:rsid w:val="00E876FA"/>
    <w:rsid w:val="00F07452"/>
    <w:rsid w:val="00F976D2"/>
    <w:rsid w:val="00FB410D"/>
    <w:rsid w:val="00FC0BFF"/>
    <w:rsid w:val="02875E66"/>
    <w:rsid w:val="066F3EDA"/>
    <w:rsid w:val="087A2B8B"/>
    <w:rsid w:val="0A9257F7"/>
    <w:rsid w:val="0E3438E5"/>
    <w:rsid w:val="1145554A"/>
    <w:rsid w:val="11934E38"/>
    <w:rsid w:val="15D54FAE"/>
    <w:rsid w:val="161E3E70"/>
    <w:rsid w:val="18CE1A36"/>
    <w:rsid w:val="199B7C25"/>
    <w:rsid w:val="19C21F19"/>
    <w:rsid w:val="23821A8D"/>
    <w:rsid w:val="271B6421"/>
    <w:rsid w:val="2DC71E0D"/>
    <w:rsid w:val="2F1E7937"/>
    <w:rsid w:val="308566A5"/>
    <w:rsid w:val="33111D17"/>
    <w:rsid w:val="34291D48"/>
    <w:rsid w:val="3C5A1DF3"/>
    <w:rsid w:val="401B3E18"/>
    <w:rsid w:val="46B5658A"/>
    <w:rsid w:val="4805440B"/>
    <w:rsid w:val="4EC71C2B"/>
    <w:rsid w:val="50F65ACB"/>
    <w:rsid w:val="57F6057D"/>
    <w:rsid w:val="5C0765A9"/>
    <w:rsid w:val="64490F89"/>
    <w:rsid w:val="66726954"/>
    <w:rsid w:val="66B75594"/>
    <w:rsid w:val="69EF105C"/>
    <w:rsid w:val="6C5D1B3A"/>
    <w:rsid w:val="6DBE24F7"/>
    <w:rsid w:val="7EFD4A9D"/>
    <w:rsid w:val="7F9D2F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3453"/>
    <w:pPr>
      <w:adjustRightInd w:val="0"/>
      <w:snapToGrid w:val="0"/>
      <w:spacing w:after="200"/>
    </w:pPr>
    <w:rPr>
      <w:rFonts w:ascii="Tahoma" w:eastAsia="微软雅黑" w:hAnsi="Tahoma" w:cs="Tahoma"/>
      <w:kern w:val="0"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8E3453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8E3453"/>
    <w:rPr>
      <w:rFonts w:ascii="Tahoma" w:eastAsia="微软雅黑" w:hAnsi="Tahoma" w:cs="Tahoma"/>
      <w:sz w:val="18"/>
      <w:szCs w:val="18"/>
    </w:rPr>
  </w:style>
  <w:style w:type="paragraph" w:styleId="Header">
    <w:name w:val="header"/>
    <w:basedOn w:val="Normal"/>
    <w:link w:val="HeaderChar"/>
    <w:uiPriority w:val="99"/>
    <w:rsid w:val="008E3453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8E3453"/>
    <w:rPr>
      <w:rFonts w:ascii="Tahoma" w:eastAsia="微软雅黑" w:hAnsi="Tahoma" w:cs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66</Words>
  <Characters>381</Characters>
  <Application>Microsoft Office Outlook</Application>
  <DocSecurity>0</DocSecurity>
  <Lines>0</Lines>
  <Paragraphs>0</Paragraphs>
  <ScaleCrop>false</ScaleCrop>
  <Company>Sky123.Org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23</cp:revision>
  <cp:lastPrinted>2018-07-03T02:23:00Z</cp:lastPrinted>
  <dcterms:created xsi:type="dcterms:W3CDTF">2008-09-11T17:20:00Z</dcterms:created>
  <dcterms:modified xsi:type="dcterms:W3CDTF">2021-03-31T08:58:00Z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8789B34D47814368A1B76FD4B7100918</vt:lpwstr>
  </property>
</Properties>
</file>