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 w:color="auto" w:fill="FFFFFF"/>
        <w:spacing w:line="540" w:lineRule="exact"/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  <w:lang w:val="en-US" w:eastAsia="zh-CN"/>
        </w:rPr>
        <w:t>附件2：</w:t>
      </w:r>
    </w:p>
    <w:p>
      <w:pPr>
        <w:shd w:val="clear" w:color="auto" w:fill="FFFFFF"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>
      <w:pPr>
        <w:spacing w:line="540" w:lineRule="exact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泰安市新冠肺炎疫情防控24小时热线咨询电话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泰安市疾控中心：0538-8489822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泰山区疾控中心：0538-8627110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岱岳区疾控中心：0538-8589800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新泰市疾控中心：0538-7262007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肥城市疾控中心：0538-3306956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宁阳县疾控中心：0538-5623042</w:t>
      </w:r>
    </w:p>
    <w:p>
      <w:pPr>
        <w:jc w:val="center"/>
        <w:rPr>
          <w:rFonts w:hint="eastAsia" w:eastAsia="仿宋_GB231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东平县疾控中心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：0538-535292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6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1A6234"/>
    <w:rsid w:val="471A6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2021-11-03T06:20:00Z</dcterms:created>
  <dc:creator>『放倒我们钱不要了</dc:creator>
  <cp:lastModifiedBy>『放倒我们钱不要了</cp:lastModifiedBy>
  <dcterms:modified xsi:type="dcterms:W3CDTF">2021-11-03T06:23:04Z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566ED9B1055A443F9CB00D443FC56AE0</vt:lpwstr>
  </property>
</Properties>
</file>