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BCA37B">
      <w:pPr>
        <w:jc w:val="center"/>
        <w:rPr>
          <w:rFonts w:ascii="黑体" w:hAnsi="黑体" w:eastAsia="黑体" w:cs="仿宋_GB2312"/>
          <w:sz w:val="36"/>
          <w:szCs w:val="36"/>
        </w:rPr>
      </w:pPr>
      <w:bookmarkStart w:id="0" w:name="_Toc35393653"/>
      <w:bookmarkStart w:id="1" w:name="_Toc35393822"/>
      <w:bookmarkStart w:id="2" w:name="_Toc28359033"/>
      <w:r>
        <w:rPr>
          <w:rFonts w:hint="eastAsia" w:ascii="黑体" w:hAnsi="黑体" w:eastAsia="黑体" w:cs="仿宋_GB2312"/>
          <w:sz w:val="36"/>
          <w:szCs w:val="36"/>
        </w:rPr>
        <w:t>泰安市公共卫生医疗中心（泰安市职业病医院）救护车改造项目废标公告</w:t>
      </w:r>
      <w:bookmarkEnd w:id="0"/>
      <w:bookmarkEnd w:id="1"/>
      <w:bookmarkEnd w:id="2"/>
    </w:p>
    <w:p w14:paraId="4DD870C3">
      <w:pPr>
        <w:adjustRightInd w:val="0"/>
        <w:snapToGrid w:val="0"/>
        <w:spacing w:line="360" w:lineRule="auto"/>
        <w:jc w:val="left"/>
        <w:rPr>
          <w:rFonts w:ascii="仿宋_GB2312" w:hAnsi="仿宋" w:eastAsia="仿宋_GB2312" w:cs="Times New Roman"/>
          <w:sz w:val="24"/>
          <w:szCs w:val="24"/>
        </w:rPr>
      </w:pPr>
      <w:bookmarkStart w:id="3" w:name="_Toc35393823"/>
      <w:bookmarkStart w:id="4" w:name="_Toc28359034"/>
      <w:bookmarkStart w:id="5" w:name="_Toc35393654"/>
      <w:bookmarkStart w:id="6" w:name="_Toc28359111"/>
      <w:r>
        <w:rPr>
          <w:rFonts w:hint="eastAsia" w:ascii="仿宋_GB2312" w:hAnsi="仿宋" w:eastAsia="仿宋_GB2312" w:cs="Times New Roman"/>
          <w:sz w:val="24"/>
          <w:szCs w:val="24"/>
        </w:rPr>
        <w:t>一、项目基本情况</w:t>
      </w:r>
      <w:bookmarkEnd w:id="3"/>
      <w:bookmarkEnd w:id="4"/>
      <w:bookmarkEnd w:id="5"/>
      <w:bookmarkEnd w:id="6"/>
    </w:p>
    <w:p w14:paraId="032307A7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 w:cs="Times New Roman"/>
          <w:sz w:val="24"/>
          <w:szCs w:val="24"/>
        </w:rPr>
      </w:pPr>
      <w:bookmarkStart w:id="7" w:name="_Toc35393655"/>
      <w:bookmarkStart w:id="8" w:name="_Toc28359035"/>
      <w:bookmarkStart w:id="9" w:name="_Toc28359112"/>
      <w:bookmarkStart w:id="10" w:name="_Toc35393824"/>
      <w:bookmarkStart w:id="21" w:name="_GoBack"/>
      <w:r>
        <w:rPr>
          <w:rFonts w:hint="eastAsia" w:ascii="仿宋_GB2312" w:hAnsi="仿宋" w:eastAsia="仿宋_GB2312" w:cs="Times New Roman"/>
          <w:sz w:val="24"/>
          <w:szCs w:val="24"/>
        </w:rPr>
        <w:t>项目编号：TAJHJS2026-005-006</w:t>
      </w:r>
    </w:p>
    <w:bookmarkEnd w:id="21"/>
    <w:p w14:paraId="6B84237E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 w:cs="Times New Roman"/>
          <w:sz w:val="24"/>
          <w:szCs w:val="24"/>
        </w:rPr>
      </w:pPr>
      <w:r>
        <w:rPr>
          <w:rFonts w:hint="eastAsia" w:ascii="仿宋_GB2312" w:hAnsi="仿宋" w:eastAsia="仿宋_GB2312" w:cs="Times New Roman"/>
          <w:sz w:val="24"/>
          <w:szCs w:val="24"/>
        </w:rPr>
        <w:t>项目名称：泰安市公共卫生医疗中心（泰安市职业病医院）救护车改造项目</w:t>
      </w:r>
    </w:p>
    <w:p w14:paraId="58C0B145">
      <w:pPr>
        <w:adjustRightInd w:val="0"/>
        <w:snapToGrid w:val="0"/>
        <w:spacing w:line="360" w:lineRule="auto"/>
        <w:jc w:val="left"/>
        <w:rPr>
          <w:rFonts w:ascii="仿宋_GB2312" w:hAnsi="仿宋" w:eastAsia="仿宋_GB2312" w:cs="Times New Roman"/>
          <w:sz w:val="24"/>
          <w:szCs w:val="24"/>
        </w:rPr>
      </w:pPr>
      <w:r>
        <w:rPr>
          <w:rFonts w:hint="eastAsia" w:ascii="仿宋_GB2312" w:hAnsi="仿宋" w:eastAsia="仿宋_GB2312" w:cs="Times New Roman"/>
          <w:sz w:val="24"/>
          <w:szCs w:val="24"/>
        </w:rPr>
        <w:t>二、项目废标的原因</w:t>
      </w:r>
      <w:bookmarkEnd w:id="7"/>
      <w:bookmarkEnd w:id="8"/>
      <w:bookmarkEnd w:id="9"/>
      <w:bookmarkEnd w:id="10"/>
    </w:p>
    <w:p w14:paraId="735D9967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 w:cs="Times New Roman"/>
          <w:sz w:val="24"/>
          <w:szCs w:val="24"/>
        </w:rPr>
      </w:pPr>
      <w:r>
        <w:rPr>
          <w:rFonts w:hint="eastAsia" w:ascii="仿宋_GB2312" w:hAnsi="仿宋" w:eastAsia="仿宋_GB2312" w:cs="Times New Roman"/>
          <w:sz w:val="24"/>
          <w:szCs w:val="24"/>
        </w:rPr>
        <w:t>有效供应商不足三家</w:t>
      </w:r>
    </w:p>
    <w:p w14:paraId="68D2EF7D">
      <w:pPr>
        <w:adjustRightInd w:val="0"/>
        <w:snapToGrid w:val="0"/>
        <w:spacing w:line="360" w:lineRule="auto"/>
        <w:jc w:val="left"/>
        <w:rPr>
          <w:rFonts w:ascii="仿宋_GB2312" w:hAnsi="仿宋" w:eastAsia="仿宋_GB2312" w:cs="Times New Roman"/>
          <w:sz w:val="24"/>
          <w:szCs w:val="24"/>
        </w:rPr>
      </w:pPr>
      <w:bookmarkStart w:id="11" w:name="_Toc35393825"/>
      <w:bookmarkStart w:id="12" w:name="_Toc35393656"/>
      <w:r>
        <w:rPr>
          <w:rFonts w:hint="eastAsia" w:ascii="仿宋_GB2312" w:hAnsi="仿宋" w:eastAsia="仿宋_GB2312" w:cs="Times New Roman"/>
          <w:sz w:val="24"/>
          <w:szCs w:val="24"/>
        </w:rPr>
        <w:t>三、其他补充事宜</w:t>
      </w:r>
      <w:bookmarkEnd w:id="11"/>
      <w:bookmarkEnd w:id="12"/>
    </w:p>
    <w:p w14:paraId="7F3A7DFA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 w:cs="Times New Roman"/>
          <w:sz w:val="24"/>
          <w:szCs w:val="24"/>
        </w:rPr>
      </w:pPr>
      <w:r>
        <w:rPr>
          <w:rFonts w:hint="eastAsia" w:ascii="仿宋_GB2312" w:hAnsi="仿宋" w:eastAsia="仿宋_GB2312" w:cs="Times New Roman"/>
          <w:sz w:val="24"/>
          <w:szCs w:val="24"/>
        </w:rPr>
        <w:t>无</w:t>
      </w:r>
    </w:p>
    <w:p w14:paraId="01FFCB6C">
      <w:pPr>
        <w:adjustRightInd w:val="0"/>
        <w:snapToGrid w:val="0"/>
        <w:spacing w:line="360" w:lineRule="auto"/>
        <w:jc w:val="left"/>
        <w:rPr>
          <w:rFonts w:ascii="仿宋_GB2312" w:hAnsi="仿宋" w:eastAsia="仿宋_GB2312" w:cs="Times New Roman"/>
          <w:sz w:val="24"/>
          <w:szCs w:val="24"/>
        </w:rPr>
      </w:pPr>
      <w:bookmarkStart w:id="13" w:name="_Toc28359036"/>
      <w:bookmarkStart w:id="14" w:name="_Toc35393657"/>
      <w:bookmarkStart w:id="15" w:name="_Toc35393826"/>
      <w:bookmarkStart w:id="16" w:name="_Toc28359113"/>
      <w:r>
        <w:rPr>
          <w:rFonts w:hint="eastAsia" w:ascii="仿宋_GB2312" w:hAnsi="仿宋" w:eastAsia="仿宋_GB2312" w:cs="Times New Roman"/>
          <w:sz w:val="24"/>
          <w:szCs w:val="24"/>
        </w:rPr>
        <w:t>四、凡对本次公告内容提出询问，请按以下方式联系。</w:t>
      </w:r>
      <w:bookmarkEnd w:id="13"/>
      <w:bookmarkEnd w:id="14"/>
      <w:bookmarkEnd w:id="15"/>
      <w:bookmarkEnd w:id="16"/>
    </w:p>
    <w:p w14:paraId="3230F3A3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1.采购人信息</w:t>
      </w:r>
    </w:p>
    <w:p w14:paraId="53B8C680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bookmarkStart w:id="17" w:name="_Toc28359009"/>
      <w:bookmarkStart w:id="18" w:name="_Toc28359086"/>
      <w:r>
        <w:rPr>
          <w:rFonts w:ascii="仿宋_GB2312" w:hAnsi="仿宋_GB2312" w:eastAsia="仿宋_GB2312" w:cs="仿宋_GB2312"/>
          <w:sz w:val="24"/>
          <w:szCs w:val="24"/>
        </w:rPr>
        <w:t>名    称：泰安市公共卫生医疗中心（泰安市职业病医院）</w:t>
      </w:r>
    </w:p>
    <w:p w14:paraId="72A3F942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地    址：泰安市长城路西万官大街336号</w:t>
      </w:r>
    </w:p>
    <w:p w14:paraId="179E543D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联 系 人：艾老师</w:t>
      </w:r>
    </w:p>
    <w:p w14:paraId="301253FF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联系方式：0538-8621809</w:t>
      </w:r>
    </w:p>
    <w:p w14:paraId="1ABC675A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2.采购代理机构信息</w:t>
      </w:r>
      <w:bookmarkEnd w:id="17"/>
      <w:bookmarkEnd w:id="18"/>
    </w:p>
    <w:p w14:paraId="48D5A117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名 称：泰安市嘉恒建设工程项目管理有限公司</w:t>
      </w:r>
    </w:p>
    <w:p w14:paraId="4691CE70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地 址：山东省泰安市泰山区岱阳大街219号白峪店子村委办公楼4楼</w:t>
      </w:r>
    </w:p>
    <w:p w14:paraId="62A98BC8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联系方式：</w:t>
      </w:r>
      <w:bookmarkStart w:id="19" w:name="_Toc28359087"/>
      <w:bookmarkStart w:id="20" w:name="_Toc28359010"/>
      <w:r>
        <w:rPr>
          <w:rFonts w:hint="eastAsia" w:ascii="仿宋_GB2312" w:hAnsi="仿宋_GB2312" w:eastAsia="仿宋_GB2312" w:cs="仿宋_GB2312"/>
          <w:sz w:val="24"/>
          <w:szCs w:val="24"/>
        </w:rPr>
        <w:t>0538-6711899</w:t>
      </w:r>
    </w:p>
    <w:p w14:paraId="1D64637B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3.项目联系方式</w:t>
      </w:r>
      <w:bookmarkEnd w:id="19"/>
      <w:bookmarkEnd w:id="20"/>
    </w:p>
    <w:p w14:paraId="2F4927C6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项目联系人：王工</w:t>
      </w:r>
    </w:p>
    <w:p w14:paraId="126D23B0"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电 话：0538-6711899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F4A"/>
    <w:rsid w:val="000A38B8"/>
    <w:rsid w:val="004A36B5"/>
    <w:rsid w:val="007766E9"/>
    <w:rsid w:val="007A373E"/>
    <w:rsid w:val="009B081A"/>
    <w:rsid w:val="00C00529"/>
    <w:rsid w:val="00CB18DF"/>
    <w:rsid w:val="00FD6F4A"/>
    <w:rsid w:val="17647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272</Words>
  <Characters>329</Characters>
  <Lines>2</Lines>
  <Paragraphs>1</Paragraphs>
  <TotalTime>3</TotalTime>
  <ScaleCrop>false</ScaleCrop>
  <LinksUpToDate>false</LinksUpToDate>
  <CharactersWithSpaces>342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2026-01-29T02:16:00Z</dcterms:created>
  <dc:creator>xb21cn</dc:creator>
  <cp:lastModifiedBy>administrator</cp:lastModifiedBy>
  <dcterms:modified xsi:type="dcterms:W3CDTF">2026-05-19T09:27:02Z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17A68B12D93D416EA54B86A20C87036A_13</vt:lpwstr>
  </property>
</Properties>
</file>